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55" w:rsidRDefault="005036DD">
      <w:r>
        <w:rPr>
          <w:noProof/>
        </w:rPr>
        <w:drawing>
          <wp:inline distT="0" distB="0" distL="0" distR="0">
            <wp:extent cx="5943600" cy="1390650"/>
            <wp:effectExtent l="19050" t="0" r="0" b="0"/>
            <wp:docPr id="2" name="Picture 1" descr="logos on one lin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on one lin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6DD" w:rsidRPr="005478CE" w:rsidRDefault="002E1765" w:rsidP="005036DD">
      <w:pPr>
        <w:jc w:val="center"/>
        <w:rPr>
          <w:rFonts w:ascii="Sylfaen" w:hAnsi="Sylfaen"/>
          <w:b/>
          <w:color w:val="0070C0"/>
          <w:sz w:val="32"/>
          <w:lang w:val="ka-GE"/>
        </w:rPr>
      </w:pPr>
      <w:r>
        <w:rPr>
          <w:rFonts w:ascii="Sylfaen" w:hAnsi="Sylfaen"/>
          <w:b/>
          <w:color w:val="0070C0"/>
          <w:sz w:val="32"/>
          <w:lang w:val="ka-GE"/>
        </w:rPr>
        <w:t>პრეს რელიზი</w:t>
      </w:r>
    </w:p>
    <w:p w:rsidR="002E1765" w:rsidRDefault="002E1765" w:rsidP="002E1765">
      <w:pPr>
        <w:spacing w:before="120"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E1765" w:rsidRPr="002E1765" w:rsidRDefault="00932FD1" w:rsidP="002E1765">
      <w:pPr>
        <w:spacing w:before="120"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2E1765">
        <w:rPr>
          <w:rFonts w:ascii="Sylfaen" w:hAnsi="Sylfaen"/>
          <w:b/>
          <w:sz w:val="20"/>
          <w:szCs w:val="20"/>
          <w:lang w:val="ka-GE"/>
        </w:rPr>
        <w:t xml:space="preserve">23 დეკემბერს 11:00-14:30 სასტუმროში </w:t>
      </w:r>
      <w:r w:rsidRPr="002E1765">
        <w:rPr>
          <w:rFonts w:ascii="Sylfaen" w:hAnsi="Sylfaen"/>
          <w:b/>
          <w:i/>
          <w:color w:val="0070C0"/>
          <w:sz w:val="20"/>
          <w:szCs w:val="20"/>
          <w:lang w:val="ka-GE"/>
        </w:rPr>
        <w:t>ბეთსი</w:t>
      </w:r>
      <w:r w:rsidRPr="002E176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2E1765" w:rsidRPr="002E1765">
        <w:rPr>
          <w:rFonts w:ascii="Sylfaen" w:hAnsi="Sylfaen"/>
          <w:b/>
          <w:sz w:val="20"/>
          <w:szCs w:val="20"/>
          <w:lang w:val="ka-GE"/>
        </w:rPr>
        <w:t xml:space="preserve"> მშვიდობის, დემოკრატიის და განვითარების კავკასიური ინსტიტუტი ატარებს  პროექტის </w:t>
      </w:r>
      <w:r w:rsidR="002E1765" w:rsidRPr="002E1765">
        <w:rPr>
          <w:rFonts w:ascii="Sylfaen" w:hAnsi="Sylfaen"/>
          <w:b/>
          <w:color w:val="0070C0"/>
          <w:sz w:val="20"/>
          <w:szCs w:val="20"/>
          <w:lang w:val="ka-GE"/>
        </w:rPr>
        <w:t>"ადგილობრივი ინიციატივები განვითარებისთვის"</w:t>
      </w:r>
      <w:r w:rsidR="002E1765" w:rsidRPr="002E1765">
        <w:rPr>
          <w:rFonts w:ascii="Sylfaen" w:hAnsi="Sylfaen"/>
          <w:b/>
          <w:sz w:val="20"/>
          <w:szCs w:val="20"/>
          <w:lang w:val="ka-GE"/>
        </w:rPr>
        <w:t xml:space="preserve"> შემაჯამებელ შეხვედრას! </w:t>
      </w:r>
    </w:p>
    <w:p w:rsidR="005036DD" w:rsidRPr="00510816" w:rsidRDefault="00932FD1" w:rsidP="002E1765">
      <w:pPr>
        <w:spacing w:before="120" w:after="0"/>
        <w:jc w:val="center"/>
        <w:rPr>
          <w:rFonts w:ascii="Sylfaen" w:hAnsi="Sylfaen"/>
          <w:sz w:val="20"/>
          <w:szCs w:val="20"/>
          <w:lang w:val="ka-GE"/>
        </w:rPr>
      </w:pPr>
      <w:r w:rsidRPr="00510816">
        <w:rPr>
          <w:rFonts w:ascii="Sylfaen" w:hAnsi="Sylfaen"/>
          <w:sz w:val="20"/>
          <w:szCs w:val="20"/>
          <w:lang w:val="ka-GE"/>
        </w:rPr>
        <w:t>(მისამართი: თბილისი, მაყაშვილის ქუჩა #32-34).</w:t>
      </w:r>
    </w:p>
    <w:p w:rsidR="005036DD" w:rsidRDefault="005036DD" w:rsidP="0055261D">
      <w:pPr>
        <w:spacing w:before="120" w:after="0"/>
        <w:rPr>
          <w:rFonts w:ascii="Sylfaen" w:hAnsi="Sylfaen"/>
          <w:sz w:val="20"/>
          <w:szCs w:val="20"/>
          <w:lang w:val="ka-GE"/>
        </w:rPr>
      </w:pPr>
      <w:r w:rsidRPr="00510816">
        <w:rPr>
          <w:rFonts w:ascii="Sylfaen" w:hAnsi="Sylfaen"/>
          <w:sz w:val="20"/>
          <w:szCs w:val="20"/>
          <w:lang w:val="ka-GE"/>
        </w:rPr>
        <w:t xml:space="preserve">პროექტი </w:t>
      </w:r>
      <w:r w:rsidR="00573B31">
        <w:rPr>
          <w:rFonts w:ascii="Sylfaen" w:hAnsi="Sylfaen"/>
          <w:sz w:val="20"/>
          <w:szCs w:val="20"/>
          <w:lang w:val="ka-GE"/>
        </w:rPr>
        <w:t xml:space="preserve">"ადგილობრივი </w:t>
      </w:r>
      <w:r w:rsidR="00AF4F1F">
        <w:rPr>
          <w:rFonts w:ascii="Sylfaen" w:hAnsi="Sylfaen"/>
          <w:sz w:val="20"/>
          <w:szCs w:val="20"/>
          <w:lang w:val="ka-GE"/>
        </w:rPr>
        <w:t>ინიც</w:t>
      </w:r>
      <w:r w:rsidR="00573B31">
        <w:rPr>
          <w:rFonts w:ascii="Sylfaen" w:hAnsi="Sylfaen"/>
          <w:sz w:val="20"/>
          <w:szCs w:val="20"/>
          <w:lang w:val="ka-GE"/>
        </w:rPr>
        <w:t>ი</w:t>
      </w:r>
      <w:r w:rsidR="00AF4F1F">
        <w:rPr>
          <w:rFonts w:ascii="Sylfaen" w:hAnsi="Sylfaen"/>
          <w:sz w:val="20"/>
          <w:szCs w:val="20"/>
          <w:lang w:val="ka-GE"/>
        </w:rPr>
        <w:t>ა</w:t>
      </w:r>
      <w:r w:rsidR="00573B31">
        <w:rPr>
          <w:rFonts w:ascii="Sylfaen" w:hAnsi="Sylfaen"/>
          <w:sz w:val="20"/>
          <w:szCs w:val="20"/>
          <w:lang w:val="ka-GE"/>
        </w:rPr>
        <w:t xml:space="preserve">ტივები განვითარებისთვის" </w:t>
      </w:r>
      <w:r w:rsidR="005478CE" w:rsidRPr="00510816">
        <w:rPr>
          <w:rFonts w:ascii="Sylfaen" w:hAnsi="Sylfaen"/>
          <w:sz w:val="20"/>
          <w:szCs w:val="20"/>
          <w:lang w:val="ka-GE"/>
        </w:rPr>
        <w:t xml:space="preserve">2014-2016 წლებში </w:t>
      </w:r>
      <w:r w:rsidRPr="00510816">
        <w:rPr>
          <w:rFonts w:ascii="Sylfaen" w:hAnsi="Sylfaen"/>
          <w:sz w:val="20"/>
          <w:szCs w:val="20"/>
          <w:lang w:val="ka-GE"/>
        </w:rPr>
        <w:t>ორგან</w:t>
      </w:r>
      <w:r w:rsidR="00932FD1" w:rsidRPr="00510816">
        <w:rPr>
          <w:rFonts w:ascii="Sylfaen" w:hAnsi="Sylfaen"/>
          <w:sz w:val="20"/>
          <w:szCs w:val="20"/>
          <w:lang w:val="ka-GE"/>
        </w:rPr>
        <w:t>ი</w:t>
      </w:r>
      <w:r w:rsidRPr="00510816">
        <w:rPr>
          <w:rFonts w:ascii="Sylfaen" w:hAnsi="Sylfaen"/>
          <w:sz w:val="20"/>
          <w:szCs w:val="20"/>
          <w:lang w:val="ka-GE"/>
        </w:rPr>
        <w:t>ზაცია "პური მსოფლიოსთვის" მხარდაჭერით საქართველოს ოთხ სამიზნე რეგიონში</w:t>
      </w:r>
      <w:r w:rsidR="00932FD1" w:rsidRPr="00510816">
        <w:rPr>
          <w:rFonts w:ascii="Sylfaen" w:hAnsi="Sylfaen"/>
          <w:sz w:val="20"/>
          <w:szCs w:val="20"/>
          <w:lang w:val="ka-GE"/>
        </w:rPr>
        <w:t xml:space="preserve"> - აჭარა, სამცხე-ჯავახეთი, ქვემო ქართლი და შიდა ქართლი</w:t>
      </w:r>
      <w:r w:rsidR="005478CE" w:rsidRPr="00510816">
        <w:rPr>
          <w:rFonts w:ascii="Sylfaen" w:hAnsi="Sylfaen"/>
          <w:sz w:val="20"/>
          <w:szCs w:val="20"/>
          <w:lang w:val="ka-GE"/>
        </w:rPr>
        <w:t xml:space="preserve"> - </w:t>
      </w:r>
      <w:r w:rsidR="00510816">
        <w:rPr>
          <w:rFonts w:ascii="Sylfaen" w:hAnsi="Sylfaen"/>
          <w:sz w:val="20"/>
          <w:szCs w:val="20"/>
          <w:lang w:val="ka-GE"/>
        </w:rPr>
        <w:t>განხორციელდა</w:t>
      </w:r>
      <w:r w:rsidR="00932FD1" w:rsidRPr="00510816">
        <w:rPr>
          <w:rFonts w:ascii="Sylfaen" w:hAnsi="Sylfaen"/>
          <w:sz w:val="20"/>
          <w:szCs w:val="20"/>
          <w:lang w:val="ka-GE"/>
        </w:rPr>
        <w:t xml:space="preserve">. </w:t>
      </w:r>
      <w:r w:rsidR="00510816">
        <w:rPr>
          <w:rFonts w:ascii="Sylfaen" w:hAnsi="Sylfaen"/>
          <w:sz w:val="20"/>
          <w:szCs w:val="20"/>
          <w:lang w:val="ka-GE"/>
        </w:rPr>
        <w:t>საქმიანობის</w:t>
      </w:r>
      <w:r w:rsidR="00932FD1" w:rsidRPr="00510816">
        <w:rPr>
          <w:rFonts w:ascii="Sylfaen" w:hAnsi="Sylfaen"/>
          <w:sz w:val="20"/>
          <w:szCs w:val="20"/>
          <w:lang w:val="ka-GE"/>
        </w:rPr>
        <w:t xml:space="preserve"> მიზანს სამიზნე დასახლებების განვითარებაში წვლილის შეტანა წარმოადგენდა ადგილობრივი მოსახლეობის მობილიზაციის და შერჩეული პრობლემის მოგვარებაზე მიმართული კონკრეტული ინიციატივების განხორციელების გზით.</w:t>
      </w:r>
    </w:p>
    <w:p w:rsidR="002E1765" w:rsidRPr="00510816" w:rsidRDefault="002E1765" w:rsidP="0055261D">
      <w:pPr>
        <w:spacing w:before="120" w:after="0"/>
        <w:rPr>
          <w:rFonts w:ascii="Sylfaen" w:hAnsi="Sylfaen"/>
          <w:sz w:val="20"/>
          <w:szCs w:val="20"/>
          <w:lang w:val="ka-GE"/>
        </w:rPr>
      </w:pPr>
    </w:p>
    <w:p w:rsidR="005478CE" w:rsidRDefault="005478CE" w:rsidP="0055261D">
      <w:pPr>
        <w:spacing w:before="120" w:after="0"/>
        <w:rPr>
          <w:rFonts w:ascii="Sylfaen" w:hAnsi="Sylfaen"/>
          <w:sz w:val="20"/>
          <w:szCs w:val="20"/>
          <w:lang w:val="ka-GE"/>
        </w:rPr>
      </w:pPr>
      <w:r w:rsidRPr="00510816">
        <w:rPr>
          <w:rFonts w:ascii="Sylfaen" w:hAnsi="Sylfaen"/>
          <w:sz w:val="20"/>
          <w:szCs w:val="20"/>
          <w:lang w:val="ka-GE"/>
        </w:rPr>
        <w:t>შეხვედრაზე წარმოდგენილი იქნება პროექტის შედეგები, ძირითადი მიგნებები და გაიმართება დი</w:t>
      </w:r>
      <w:r w:rsidR="00F31405">
        <w:rPr>
          <w:rFonts w:ascii="Sylfaen" w:hAnsi="Sylfaen"/>
          <w:sz w:val="20"/>
          <w:szCs w:val="20"/>
          <w:lang w:val="ka-GE"/>
        </w:rPr>
        <w:t>ს</w:t>
      </w:r>
      <w:r w:rsidRPr="00510816">
        <w:rPr>
          <w:rFonts w:ascii="Sylfaen" w:hAnsi="Sylfaen"/>
          <w:sz w:val="20"/>
          <w:szCs w:val="20"/>
          <w:lang w:val="ka-GE"/>
        </w:rPr>
        <w:t xml:space="preserve">კუსია. შეხვედრაზე ასევე წარმოდგენილი იქნება </w:t>
      </w:r>
      <w:r w:rsidR="0055261D">
        <w:rPr>
          <w:rFonts w:ascii="Sylfaen" w:hAnsi="Sylfaen"/>
          <w:sz w:val="20"/>
          <w:szCs w:val="20"/>
          <w:lang w:val="ka-GE"/>
        </w:rPr>
        <w:t>პრ</w:t>
      </w:r>
      <w:r w:rsidRPr="00510816">
        <w:rPr>
          <w:rFonts w:ascii="Sylfaen" w:hAnsi="Sylfaen"/>
          <w:sz w:val="20"/>
          <w:szCs w:val="20"/>
          <w:lang w:val="ka-GE"/>
        </w:rPr>
        <w:t>ო</w:t>
      </w:r>
      <w:r w:rsidR="0055261D">
        <w:rPr>
          <w:rFonts w:ascii="Sylfaen" w:hAnsi="Sylfaen"/>
          <w:sz w:val="20"/>
          <w:szCs w:val="20"/>
          <w:lang w:val="ka-GE"/>
        </w:rPr>
        <w:t>ე</w:t>
      </w:r>
      <w:r w:rsidRPr="00510816">
        <w:rPr>
          <w:rFonts w:ascii="Sylfaen" w:hAnsi="Sylfaen"/>
          <w:sz w:val="20"/>
          <w:szCs w:val="20"/>
          <w:lang w:val="ka-GE"/>
        </w:rPr>
        <w:t xml:space="preserve">ქტის ფარგლებში მომზადებული ოთხი დოკუმენტური ფილმი. </w:t>
      </w:r>
    </w:p>
    <w:p w:rsidR="002E1765" w:rsidRDefault="002E1765" w:rsidP="0055261D">
      <w:pPr>
        <w:spacing w:before="120" w:after="0"/>
        <w:rPr>
          <w:rFonts w:ascii="Sylfaen" w:hAnsi="Sylfaen"/>
          <w:sz w:val="20"/>
          <w:szCs w:val="20"/>
          <w:lang w:val="ka-GE"/>
        </w:rPr>
      </w:pPr>
    </w:p>
    <w:p w:rsidR="002E1765" w:rsidRDefault="002E1765" w:rsidP="002E1765">
      <w:pPr>
        <w:spacing w:line="288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შეხვედრაზე დისკუსია გაიმართება შემდეგ საკითხებზე </w:t>
      </w:r>
      <w:r w:rsidRPr="00510816">
        <w:rPr>
          <w:rFonts w:ascii="Sylfaen" w:hAnsi="Sylfaen"/>
          <w:sz w:val="20"/>
          <w:szCs w:val="20"/>
          <w:lang w:val="ka-GE"/>
        </w:rPr>
        <w:t>მცირე დასახლებების პრობლემები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Pr="00510816">
        <w:rPr>
          <w:rFonts w:ascii="Sylfaen" w:hAnsi="Sylfaen"/>
          <w:sz w:val="20"/>
          <w:szCs w:val="20"/>
          <w:lang w:val="ka-GE"/>
        </w:rPr>
        <w:t>უძრავი ქონების და კულტურული მემკვიდრეობის ძეგლების მუნიციპალიტეტისთვის გადაცემის მნიშვნელობა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Pr="00510816">
        <w:rPr>
          <w:rFonts w:ascii="Sylfaen" w:hAnsi="Sylfaen"/>
          <w:sz w:val="20"/>
          <w:szCs w:val="20"/>
          <w:lang w:val="ka-GE"/>
        </w:rPr>
        <w:t>ინფრასტრუქტურული პრობლემები და ინოვაციური მეთოდები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Pr="00510816">
        <w:rPr>
          <w:rFonts w:ascii="Sylfaen" w:hAnsi="Sylfaen"/>
          <w:sz w:val="20"/>
          <w:szCs w:val="20"/>
          <w:lang w:val="ka-GE"/>
        </w:rPr>
        <w:t>ახალგაზრდული საკითხები მუნიციპალიტეტებში და მათზე რეაგირების მნიშვნელობა</w:t>
      </w:r>
      <w:r>
        <w:rPr>
          <w:rFonts w:ascii="Sylfaen" w:hAnsi="Sylfaen"/>
          <w:sz w:val="20"/>
          <w:szCs w:val="20"/>
          <w:lang w:val="ka-GE"/>
        </w:rPr>
        <w:t xml:space="preserve">. </w:t>
      </w:r>
    </w:p>
    <w:p w:rsidR="002E1765" w:rsidRDefault="002E1765" w:rsidP="002E1765">
      <w:pPr>
        <w:spacing w:line="288" w:lineRule="auto"/>
        <w:rPr>
          <w:rFonts w:ascii="Sylfaen" w:hAnsi="Sylfaen"/>
          <w:sz w:val="20"/>
          <w:szCs w:val="20"/>
          <w:lang w:val="ka-GE"/>
        </w:rPr>
      </w:pPr>
    </w:p>
    <w:p w:rsidR="00510816" w:rsidRPr="002E1765" w:rsidRDefault="00573B31" w:rsidP="002E1765">
      <w:pPr>
        <w:spacing w:line="288" w:lineRule="auto"/>
        <w:jc w:val="center"/>
        <w:rPr>
          <w:rFonts w:ascii="Sylfaen" w:hAnsi="Sylfaen"/>
          <w:sz w:val="20"/>
          <w:szCs w:val="20"/>
          <w:lang w:val="ka-GE"/>
        </w:rPr>
      </w:pPr>
      <w:r w:rsidRPr="00573B31">
        <w:rPr>
          <w:color w:val="0070C0"/>
          <w:sz w:val="20"/>
          <w:szCs w:val="20"/>
        </w:rPr>
        <w:t>cipdd.org</w:t>
      </w:r>
    </w:p>
    <w:sectPr w:rsidR="00510816" w:rsidRPr="002E1765" w:rsidSect="00F41A0E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36DD"/>
    <w:rsid w:val="0020463B"/>
    <w:rsid w:val="00211133"/>
    <w:rsid w:val="002E10E0"/>
    <w:rsid w:val="002E1765"/>
    <w:rsid w:val="005036DD"/>
    <w:rsid w:val="00510816"/>
    <w:rsid w:val="005478CE"/>
    <w:rsid w:val="0055261D"/>
    <w:rsid w:val="00573B31"/>
    <w:rsid w:val="007F7BF5"/>
    <w:rsid w:val="00932FD1"/>
    <w:rsid w:val="00AF4F1F"/>
    <w:rsid w:val="00B50F95"/>
    <w:rsid w:val="00DB34FC"/>
    <w:rsid w:val="00DD3FCA"/>
    <w:rsid w:val="00DF3A55"/>
    <w:rsid w:val="00F31405"/>
    <w:rsid w:val="00F41A0E"/>
    <w:rsid w:val="00F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2016-12-22T11:28:00Z</dcterms:created>
  <dcterms:modified xsi:type="dcterms:W3CDTF">2016-12-22T11:28:00Z</dcterms:modified>
</cp:coreProperties>
</file>